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875AE" w:rsidRDefault="001875AE">
      <w:pPr>
        <w:keepNext/>
        <w:pBdr>
          <w:top w:val="nil"/>
          <w:left w:val="nil"/>
          <w:bottom w:val="nil"/>
          <w:right w:val="nil"/>
          <w:between w:val="nil"/>
        </w:pBdr>
        <w:spacing w:after="0"/>
        <w:jc w:val="left"/>
        <w:rPr>
          <w:rFonts w:ascii="Arial" w:eastAsia="Arial" w:hAnsi="Arial"/>
          <w:b/>
          <w:color w:val="000000"/>
          <w:sz w:val="32"/>
          <w:szCs w:val="32"/>
        </w:rPr>
      </w:pPr>
    </w:p>
    <w:p w14:paraId="00000002" w14:textId="77777777" w:rsidR="001875AE" w:rsidRDefault="00935693">
      <w:pPr>
        <w:keepNext/>
        <w:pBdr>
          <w:top w:val="nil"/>
          <w:left w:val="nil"/>
          <w:bottom w:val="nil"/>
          <w:right w:val="nil"/>
          <w:between w:val="nil"/>
        </w:pBdr>
        <w:jc w:val="left"/>
        <w:rPr>
          <w:rFonts w:ascii="Arial" w:eastAsia="Arial" w:hAnsi="Arial"/>
          <w:b/>
          <w:color w:val="000000"/>
          <w:sz w:val="36"/>
          <w:szCs w:val="36"/>
        </w:rPr>
      </w:pPr>
      <w:r>
        <w:rPr>
          <w:rFonts w:ascii="Arial" w:eastAsia="Arial" w:hAnsi="Arial"/>
          <w:b/>
          <w:color w:val="000000"/>
          <w:sz w:val="36"/>
          <w:szCs w:val="36"/>
        </w:rPr>
        <w:t>Call-Off Schedule 11 (Installation Works)</w:t>
      </w:r>
    </w:p>
    <w:p w14:paraId="00000003" w14:textId="77777777" w:rsidR="001875AE" w:rsidRDefault="00935693">
      <w:pPr>
        <w:keepNext/>
        <w:keepLines/>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When this Schedule should be used</w:t>
      </w:r>
    </w:p>
    <w:p w14:paraId="00000004" w14:textId="77777777" w:rsidR="001875AE" w:rsidRDefault="00935693">
      <w:pPr>
        <w:keepLines/>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This Schedule is designed to provide additional provisions necessary to facilitate the provision Deliverables requiring installation by the Supplier.</w:t>
      </w:r>
    </w:p>
    <w:p w14:paraId="00000005" w14:textId="77777777" w:rsidR="001875AE" w:rsidRDefault="00935693">
      <w:pPr>
        <w:keepNext/>
        <w:numPr>
          <w:ilvl w:val="0"/>
          <w:numId w:val="1"/>
        </w:numPr>
        <w:pBdr>
          <w:top w:val="nil"/>
          <w:left w:val="nil"/>
          <w:bottom w:val="nil"/>
          <w:right w:val="nil"/>
          <w:between w:val="nil"/>
        </w:pBdr>
        <w:tabs>
          <w:tab w:val="left" w:pos="1134"/>
        </w:tabs>
        <w:spacing w:before="120" w:after="120"/>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 xml:space="preserve">How things must be installed   </w:t>
      </w:r>
    </w:p>
    <w:p w14:paraId="00000006" w14:textId="77777777" w:rsidR="001875AE" w:rsidRDefault="0093569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Where the Supplier reasonably believes, it has completed the Installation Works it shall notify the Buyer in writing. Following receipt of such notice, the Buyer shall inspect the Installation Works and shall, by giving written notice to the Supplier: </w:t>
      </w:r>
    </w:p>
    <w:p w14:paraId="00000007" w14:textId="77777777" w:rsidR="001875AE" w:rsidRDefault="0093569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accept the Installation Works, or </w:t>
      </w:r>
    </w:p>
    <w:p w14:paraId="00000008" w14:textId="77777777" w:rsidR="001875AE" w:rsidRDefault="00935693">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reject the Installation Works and provide reasons to the Supplier if, in the Buyer’s reasonable opinion, the Installation Works do not meet the requirements set out in the Call-Off Order Form (or elsewhere in this Contract).</w:t>
      </w:r>
    </w:p>
    <w:p w14:paraId="00000009" w14:textId="77777777" w:rsidR="001875AE" w:rsidRDefault="0093569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Buyer rejects the Installation Works in accordance with Paragraph 2.1.2,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0000000A" w14:textId="77777777" w:rsidR="001875AE" w:rsidRDefault="00935693">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Installation Works shall be deemed to be completed when the Supplier receives a notice issued by the Buyer in accordance with Paragraph 2.</w:t>
      </w:r>
      <w:r>
        <w:rPr>
          <w:rFonts w:ascii="Arial" w:eastAsia="Arial" w:hAnsi="Arial"/>
          <w:sz w:val="24"/>
          <w:szCs w:val="24"/>
        </w:rPr>
        <w:t>1</w:t>
      </w:r>
      <w:r>
        <w:rPr>
          <w:rFonts w:ascii="Arial" w:eastAsia="Arial" w:hAnsi="Arial"/>
          <w:color w:val="000000"/>
          <w:sz w:val="24"/>
          <w:szCs w:val="24"/>
        </w:rPr>
        <w:t xml:space="preserve">.1 (Notwithstanding the acceptance of any Installation Works in accordance with Paragraph 2.2), the Supplier shall remain solely responsible for ensuring that the Goods and the Installation Works conform to the specification in the Call-Off Order Form (or elsewhere in this Contract). No rights of estoppel or waiver shall arise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the acceptance by the Buyer of the Installation Works.</w:t>
      </w:r>
    </w:p>
    <w:p w14:paraId="0000000B" w14:textId="77777777" w:rsidR="001875AE" w:rsidRDefault="00935693">
      <w:pPr>
        <w:numPr>
          <w:ilvl w:val="1"/>
          <w:numId w:val="1"/>
        </w:numPr>
        <w:pBdr>
          <w:top w:val="nil"/>
          <w:left w:val="nil"/>
          <w:bottom w:val="nil"/>
          <w:right w:val="nil"/>
          <w:between w:val="nil"/>
        </w:pBdr>
        <w:jc w:val="left"/>
        <w:rPr>
          <w:rFonts w:ascii="Arial" w:eastAsia="Arial" w:hAnsi="Arial"/>
          <w:color w:val="000000"/>
          <w:sz w:val="24"/>
          <w:szCs w:val="24"/>
        </w:rPr>
      </w:pPr>
      <w:r>
        <w:rPr>
          <w:rFonts w:ascii="Arial" w:eastAsia="Arial" w:hAnsi="Arial"/>
          <w:color w:val="000000"/>
          <w:sz w:val="24"/>
          <w:szCs w:val="24"/>
        </w:rPr>
        <w:t xml:space="preserve">Throughout the Contract Period, the Supplier shall </w:t>
      </w:r>
      <w:proofErr w:type="gramStart"/>
      <w:r>
        <w:rPr>
          <w:rFonts w:ascii="Arial" w:eastAsia="Arial" w:hAnsi="Arial"/>
          <w:color w:val="000000"/>
          <w:sz w:val="24"/>
          <w:szCs w:val="24"/>
        </w:rPr>
        <w:t>have at all times</w:t>
      </w:r>
      <w:proofErr w:type="gramEnd"/>
      <w:r>
        <w:rPr>
          <w:rFonts w:ascii="Arial" w:eastAsia="Arial" w:hAnsi="Arial"/>
          <w:color w:val="000000"/>
          <w:sz w:val="24"/>
          <w:szCs w:val="24"/>
        </w:rPr>
        <w:t xml:space="preserve"> all licences, approvals and consents necessary to enable the Supplier and the Supplier Staff to carry out the Installation Works.</w:t>
      </w:r>
    </w:p>
    <w:p w14:paraId="0000000C" w14:textId="77777777" w:rsidR="001875AE" w:rsidRDefault="001875AE">
      <w:pPr>
        <w:tabs>
          <w:tab w:val="left" w:pos="426"/>
        </w:tabs>
        <w:spacing w:before="240"/>
        <w:jc w:val="left"/>
        <w:rPr>
          <w:rFonts w:ascii="Arial" w:eastAsia="Arial" w:hAnsi="Arial"/>
          <w:b/>
          <w:sz w:val="24"/>
          <w:szCs w:val="24"/>
        </w:rPr>
        <w:sectPr w:rsidR="001875A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pgNumType w:start="1"/>
          <w:cols w:space="720"/>
        </w:sectPr>
      </w:pPr>
      <w:bookmarkStart w:id="6" w:name="_heading=h.2et92p0" w:colFirst="0" w:colLast="0"/>
      <w:bookmarkEnd w:id="6"/>
    </w:p>
    <w:p w14:paraId="0000000D" w14:textId="77777777" w:rsidR="001875AE" w:rsidRDefault="001875AE">
      <w:pPr>
        <w:rPr>
          <w:rFonts w:ascii="Arial" w:eastAsia="Arial" w:hAnsi="Arial"/>
          <w:sz w:val="24"/>
          <w:szCs w:val="24"/>
        </w:rPr>
      </w:pPr>
      <w:bookmarkStart w:id="7" w:name="_heading=h.tyjcwt" w:colFirst="0" w:colLast="0"/>
      <w:bookmarkEnd w:id="7"/>
    </w:p>
    <w:sectPr w:rsidR="001875AE">
      <w:pgSz w:w="11906" w:h="16838"/>
      <w:pgMar w:top="1440" w:right="1440" w:bottom="1440" w:left="1440" w:header="708"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23159" w14:textId="77777777" w:rsidR="00935693" w:rsidRDefault="00935693">
      <w:pPr>
        <w:spacing w:after="0"/>
      </w:pPr>
      <w:r>
        <w:separator/>
      </w:r>
    </w:p>
  </w:endnote>
  <w:endnote w:type="continuationSeparator" w:id="0">
    <w:p w14:paraId="7BAEAA82" w14:textId="77777777" w:rsidR="00935693" w:rsidRDefault="00935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rebuchet MS">
    <w:panose1 w:val="020B0603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4" w14:textId="77777777" w:rsidR="001875AE" w:rsidRDefault="001875AE">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6" w14:textId="77777777" w:rsidR="001875AE" w:rsidRDefault="001875AE">
    <w:pPr>
      <w:tabs>
        <w:tab w:val="center" w:pos="4513"/>
        <w:tab w:val="right" w:pos="9026"/>
      </w:tabs>
      <w:spacing w:after="0"/>
    </w:pPr>
  </w:p>
  <w:p w14:paraId="00000017" w14:textId="77777777" w:rsidR="001875AE" w:rsidRDefault="00935693">
    <w:pPr>
      <w:tabs>
        <w:tab w:val="center" w:pos="4513"/>
        <w:tab w:val="right" w:pos="9026"/>
      </w:tabs>
      <w:spacing w:after="0"/>
      <w:rPr>
        <w:rFonts w:ascii="Arial" w:eastAsia="Arial" w:hAnsi="Arial"/>
      </w:rPr>
    </w:pPr>
    <w:bookmarkStart w:id="4" w:name="_heading=h.3dy6vkm" w:colFirst="0" w:colLast="0"/>
    <w:bookmarkEnd w:id="4"/>
    <w:r>
      <w:rPr>
        <w:rFonts w:ascii="Arial" w:eastAsia="Arial" w:hAnsi="Arial"/>
      </w:rPr>
      <w:t>Framework Ref: RM6232</w:t>
    </w:r>
  </w:p>
  <w:p w14:paraId="00000018" w14:textId="77777777" w:rsidR="001875AE" w:rsidRDefault="00935693">
    <w:pPr>
      <w:tabs>
        <w:tab w:val="center" w:pos="4513"/>
        <w:tab w:val="right" w:pos="9026"/>
      </w:tabs>
      <w:spacing w:after="0"/>
      <w:rPr>
        <w:rFonts w:ascii="Arial" w:eastAsia="Arial" w:hAnsi="Arial"/>
      </w:rPr>
    </w:pPr>
    <w:r>
      <w:rPr>
        <w:rFonts w:ascii="Arial" w:eastAsia="Arial" w:hAnsi="Arial"/>
      </w:rPr>
      <w:t>Project Version: v1.0</w:t>
    </w:r>
    <w:r>
      <w:rPr>
        <w:rFonts w:ascii="Arial" w:eastAsia="Arial" w:hAnsi="Arial"/>
      </w:rPr>
      <w:tab/>
    </w:r>
    <w:r>
      <w:rPr>
        <w:rFonts w:ascii="Arial" w:eastAsia="Arial" w:hAnsi="Arial"/>
      </w:rPr>
      <w:tab/>
      <w:t xml:space="preserve"> </w:t>
    </w:r>
    <w:bookmarkStart w:id="5" w:name="bookmark=id.3dy6vkm" w:colFirst="0" w:colLast="0"/>
    <w:bookmarkEnd w:id="5"/>
    <w:r>
      <w:rPr>
        <w:rFonts w:ascii="Arial" w:eastAsia="Arial" w:hAnsi="Arial"/>
      </w:rPr>
      <w:t>1</w:t>
    </w:r>
  </w:p>
  <w:p w14:paraId="00000019" w14:textId="77777777" w:rsidR="001875AE" w:rsidRDefault="00935693">
    <w:pPr>
      <w:spacing w:after="0"/>
      <w:rPr>
        <w:rFonts w:ascii="Arial" w:eastAsia="Arial" w:hAnsi="Arial"/>
      </w:rPr>
    </w:pPr>
    <w:r>
      <w:rPr>
        <w:rFonts w:ascii="Arial" w:eastAsia="Arial" w:hAnsi="Arial"/>
      </w:rPr>
      <w:t>Model Version: v3.0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5" w14:textId="77777777" w:rsidR="001875AE" w:rsidRDefault="001875AE">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48903" w14:textId="77777777" w:rsidR="00935693" w:rsidRDefault="00935693">
      <w:pPr>
        <w:spacing w:after="0"/>
      </w:pPr>
      <w:r>
        <w:separator/>
      </w:r>
    </w:p>
  </w:footnote>
  <w:footnote w:type="continuationSeparator" w:id="0">
    <w:p w14:paraId="56E77139" w14:textId="77777777" w:rsidR="00935693" w:rsidRDefault="009356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2" w14:textId="77777777" w:rsidR="001875AE" w:rsidRDefault="001875AE">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0E" w14:textId="77777777" w:rsidR="001875AE" w:rsidRDefault="0093569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Schedule 11 (Installation Works)</w:t>
    </w:r>
  </w:p>
  <w:p w14:paraId="0000000F" w14:textId="77777777" w:rsidR="001875AE" w:rsidRDefault="00935693">
    <w:pPr>
      <w:spacing w:after="0"/>
      <w:rPr>
        <w:rFonts w:ascii="Arial" w:eastAsia="Arial" w:hAnsi="Arial"/>
        <w:sz w:val="20"/>
        <w:szCs w:val="20"/>
      </w:rPr>
    </w:pPr>
    <w:r>
      <w:rPr>
        <w:rFonts w:ascii="Arial" w:eastAsia="Arial" w:hAnsi="Arial"/>
        <w:sz w:val="20"/>
        <w:szCs w:val="20"/>
      </w:rPr>
      <w:t>Call-Off Ref:</w:t>
    </w:r>
  </w:p>
  <w:p w14:paraId="00000010" w14:textId="77777777" w:rsidR="001875AE" w:rsidRDefault="00935693">
    <w:pPr>
      <w:spacing w:after="0"/>
      <w:rPr>
        <w:rFonts w:ascii="Arial" w:eastAsia="Arial" w:hAnsi="Arial"/>
        <w:sz w:val="20"/>
        <w:szCs w:val="20"/>
      </w:rPr>
    </w:pPr>
    <w:r>
      <w:rPr>
        <w:rFonts w:ascii="Arial" w:eastAsia="Arial" w:hAnsi="Arial"/>
        <w:sz w:val="20"/>
        <w:szCs w:val="20"/>
      </w:rPr>
      <w:t>Crown Copyright 2021</w:t>
    </w:r>
  </w:p>
  <w:p w14:paraId="00000011" w14:textId="77777777" w:rsidR="001875AE" w:rsidRDefault="001875AE">
    <w:pPr>
      <w:spacing w:after="0"/>
      <w:rPr>
        <w:rFonts w:ascii="Arial" w:eastAsia="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3" w14:textId="77777777" w:rsidR="001875AE" w:rsidRDefault="001875AE">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2D2E47"/>
    <w:multiLevelType w:val="multilevel"/>
    <w:tmpl w:val="400437D6"/>
    <w:lvl w:ilvl="0">
      <w:start w:val="1"/>
      <w:numFmt w:val="decimal"/>
      <w:pStyle w:val="GPSL1CLAUSEHEADING"/>
      <w:lvlText w:val="%1."/>
      <w:lvlJc w:val="left"/>
      <w:pPr>
        <w:ind w:left="360" w:hanging="360"/>
      </w:pPr>
    </w:lvl>
    <w:lvl w:ilvl="1">
      <w:start w:val="1"/>
      <w:numFmt w:val="decimal"/>
      <w:pStyle w:val="GPSL2NumberedBoldHeading"/>
      <w:lvlText w:val="%1.%2."/>
      <w:lvlJc w:val="left"/>
      <w:pPr>
        <w:ind w:left="936" w:hanging="576"/>
      </w:pPr>
      <w:rPr>
        <w:b w:val="0"/>
      </w:rPr>
    </w:lvl>
    <w:lvl w:ilvl="2">
      <w:start w:val="1"/>
      <w:numFmt w:val="decimal"/>
      <w:pStyle w:val="GPSL3numberedclause"/>
      <w:lvlText w:val="%1.%2.%3."/>
      <w:lvlJc w:val="left"/>
      <w:pPr>
        <w:ind w:left="1656" w:hanging="720"/>
      </w:pPr>
    </w:lvl>
    <w:lvl w:ilvl="3">
      <w:start w:val="1"/>
      <w:numFmt w:val="decimal"/>
      <w:pStyle w:val="GPSL4numberedclause"/>
      <w:lvlText w:val="%1.%2.%3.%4."/>
      <w:lvlJc w:val="left"/>
      <w:pPr>
        <w:ind w:left="2592" w:hanging="936"/>
      </w:pPr>
    </w:lvl>
    <w:lvl w:ilvl="4">
      <w:start w:val="1"/>
      <w:numFmt w:val="decimal"/>
      <w:pStyle w:val="GPSL5numberedclause"/>
      <w:lvlText w:val="%1.%2.%3.%4.%5."/>
      <w:lvlJc w:val="left"/>
      <w:pPr>
        <w:ind w:left="2232" w:hanging="792"/>
      </w:pPr>
    </w:lvl>
    <w:lvl w:ilvl="5">
      <w:start w:val="1"/>
      <w:numFmt w:val="decimal"/>
      <w:pStyle w:val="GPSL6numbered"/>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E52828"/>
    <w:multiLevelType w:val="multilevel"/>
    <w:tmpl w:val="7AE4087A"/>
    <w:lvl w:ilvl="0">
      <w:start w:val="1"/>
      <w:numFmt w:val="decimal"/>
      <w:pStyle w:val="GPSL1Schedulenumbered"/>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9639299">
    <w:abstractNumId w:val="0"/>
  </w:num>
  <w:num w:numId="2" w16cid:durableId="884175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5AE"/>
    <w:rsid w:val="001875AE"/>
    <w:rsid w:val="009356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2FB23B-F90F-44B4-805C-77D004EE9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tabs>
        <w:tab w:val="num" w:pos="720"/>
      </w:tabs>
      <w:overflowPunct/>
      <w:autoSpaceDE/>
      <w:autoSpaceDN/>
      <w:ind w:left="720" w:hanging="720"/>
      <w:textAlignment w:val="auto"/>
    </w:pPr>
    <w:rPr>
      <w:rFonts w:cs="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paragraph" w:customStyle="1" w:styleId="GPsDefinition">
    <w:name w:val="GPs Definition"/>
    <w:basedOn w:val="Normal"/>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720"/>
    </w:pPr>
  </w:style>
  <w:style w:type="paragraph" w:customStyle="1" w:styleId="GPSDefinitionL3">
    <w:name w:val="GPS Definition L3"/>
    <w:basedOn w:val="GPSDefinitionL2"/>
    <w:qFormat/>
    <w:pPr>
      <w:numPr>
        <w:ilvl w:val="2"/>
      </w:numPr>
      <w:tabs>
        <w:tab w:val="num" w:pos="720"/>
      </w:tabs>
      <w:ind w:left="2500" w:hanging="180"/>
    </w:pPr>
  </w:style>
  <w:style w:type="paragraph" w:customStyle="1" w:styleId="GPSDefinitionL4">
    <w:name w:val="GPS Definition L4"/>
    <w:basedOn w:val="GPSDefinitionL3"/>
    <w:qFormat/>
    <w:pPr>
      <w:numPr>
        <w:ilvl w:val="3"/>
      </w:numPr>
      <w:tabs>
        <w:tab w:val="num" w:pos="360"/>
        <w:tab w:val="num" w:pos="720"/>
      </w:tabs>
      <w:ind w:left="3220" w:hanging="18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Y5Y2W5lcAZzGnLAjvVn3ZvWKWQ==">AMUW2mXx1n5YH4uzZCVY5rymuIFmSsqruOywf/dUUGIXT/a+hh4a9bsK826RrkdIRqOvVhzhTSRlsX7qma4Cd8VjYCclgcAyZB4CuFVDWUVKbpS0Pk/Hd6UzrJgHg7qQ+YKqo4gXuWEYyzk6DOvj9ycSws5MHrI0PdRggCvmQp9cQy5sUqCzAz/IT2ZH8QtdB0gnttE8TfNWs6NxGtHMwESuIg1wS/+8Q2QxBALFIsKEALAlYDDDUVo=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2YVFTKVCK2EY-1190750614-32003</_dlc_DocId>
    <_dlc_DocIdUrl xmlns="4f998c8e-9751-4b60-ab63-466603ec2845">
      <Url>https://nationalarchivesuk.sharepoint.com/sites/PPD_Proj/_layouts/15/DocIdRedir.aspx?ID=2YVFTKVCK2EY-1190750614-32003</Url>
      <Description>2YVFTKVCK2EY-1190750614-32003</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077BB9C-07A8-4F96-94A7-98AB90C89007}"/>
</file>

<file path=customXml/itemProps3.xml><?xml version="1.0" encoding="utf-8"?>
<ds:datastoreItem xmlns:ds="http://schemas.openxmlformats.org/officeDocument/2006/customXml" ds:itemID="{61950A53-826F-479A-889A-EABE95DAA537}"/>
</file>

<file path=customXml/itemProps4.xml><?xml version="1.0" encoding="utf-8"?>
<ds:datastoreItem xmlns:ds="http://schemas.openxmlformats.org/officeDocument/2006/customXml" ds:itemID="{6D3B72D5-1A2D-45AA-AAE5-060832732E69}"/>
</file>

<file path=customXml/itemProps5.xml><?xml version="1.0" encoding="utf-8"?>
<ds:datastoreItem xmlns:ds="http://schemas.openxmlformats.org/officeDocument/2006/customXml" ds:itemID="{9F2D3FDC-6EEB-4FF5-99C6-C9C8BA1505E1}"/>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289</Words>
  <Characters>1653</Characters>
  <Application>Microsoft Office Word</Application>
  <DocSecurity>0</DocSecurity>
  <Lines>13</Lines>
  <Paragraphs>3</Paragraphs>
  <ScaleCrop>false</ScaleCrop>
  <Company/>
  <LinksUpToDate>false</LinksUpToDate>
  <CharactersWithSpaces>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Austin, Darren</cp:lastModifiedBy>
  <cp:revision>2</cp:revision>
  <dcterms:created xsi:type="dcterms:W3CDTF">2024-11-27T09:53:00Z</dcterms:created>
  <dcterms:modified xsi:type="dcterms:W3CDTF">2024-11-27T09:53:00Z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0x0101002764AF0AF017AC4E89BEB950B1BC77C2</vt:lpwstr>
  </property>
  <property fmtid="{D5CDD505-2E9C-101B-9397-08002B2CF9AE}" pid="4" name="_dlc_DocIdItemGuid">
    <vt:lpwstr>a69558f1-8dc9-4eca-b95a-863db3720d3f</vt:lpwstr>
  </property>
</Properties>
</file>